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E6401" w14:textId="7CBC30E4" w:rsidR="00C14D60" w:rsidRDefault="00760591" w:rsidP="00C14D60">
      <w:pPr>
        <w:spacing w:after="120"/>
        <w:jc w:val="center"/>
        <w:rPr>
          <w:rFonts w:ascii="Arial" w:hAnsi="Arial" w:cs="Arial"/>
          <w:b/>
          <w:noProof/>
          <w:color w:val="0055A4"/>
          <w:sz w:val="32"/>
          <w:szCs w:val="32"/>
          <w:lang w:eastAsia="fr-FR"/>
        </w:rPr>
      </w:pPr>
      <w:r>
        <w:rPr>
          <w:rFonts w:ascii="Arial" w:hAnsi="Arial" w:cs="Arial"/>
          <w:b/>
          <w:noProof/>
          <w:color w:val="0055A4"/>
          <w:sz w:val="32"/>
          <w:szCs w:val="32"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5FFC44" wp14:editId="3769FCD7">
                <wp:simplePos x="0" y="0"/>
                <wp:positionH relativeFrom="column">
                  <wp:posOffset>3841750</wp:posOffset>
                </wp:positionH>
                <wp:positionV relativeFrom="paragraph">
                  <wp:posOffset>-674370</wp:posOffset>
                </wp:positionV>
                <wp:extent cx="2565400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897C2B" w14:textId="2B339E8F" w:rsidR="00181F2D" w:rsidRPr="00641177" w:rsidRDefault="00760591" w:rsidP="00181F2D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28"/>
                                <w:szCs w:val="32"/>
                                <w:lang w:eastAsia="fr-FR"/>
                              </w:rPr>
                            </w:pPr>
                            <w:bookmarkStart w:id="0" w:name="_Hlk8394005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28"/>
                                <w:szCs w:val="32"/>
                                <w:lang w:eastAsia="fr-FR"/>
                              </w:rPr>
                              <w:t>OSNOVNI PODATKI</w:t>
                            </w:r>
                          </w:p>
                          <w:p w14:paraId="036D5345" w14:textId="77777777" w:rsidR="00181F2D" w:rsidRDefault="00181F2D" w:rsidP="00181F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B5FFC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5pt;margin-top:-53.1pt;width:202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" filled="f" stroked="f" strokeweight=".5pt">
                <v:textbox>
                  <w:txbxContent>
                    <w:p w14:paraId="26897C2B" w14:textId="2B339E8F" w:rsidR="00181F2D" w:rsidRPr="00641177" w:rsidRDefault="00760591" w:rsidP="00181F2D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28"/>
                          <w:szCs w:val="32"/>
                          <w:lang w:eastAsia="fr-FR"/>
                        </w:rPr>
                      </w:pPr>
                      <w:bookmarkStart w:id="1" w:name="_Hlk8394005"/>
                      <w:bookmarkEnd w:id="1"/>
                      <w:r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28"/>
                          <w:szCs w:val="32"/>
                          <w:lang w:eastAsia="fr-FR"/>
                        </w:rPr>
                        <w:t>OSNOVNI PODATKI</w:t>
                      </w:r>
                    </w:p>
                    <w:p w14:paraId="036D5345" w14:textId="77777777" w:rsidR="00181F2D" w:rsidRDefault="00181F2D" w:rsidP="00181F2D"/>
                  </w:txbxContent>
                </v:textbox>
              </v:shape>
            </w:pict>
          </mc:Fallback>
        </mc:AlternateContent>
      </w:r>
      <w:r w:rsidR="00D028D1">
        <w:rPr>
          <w:rFonts w:ascii="Arial" w:hAnsi="Arial" w:cs="Arial"/>
          <w:b/>
          <w:noProof/>
          <w:color w:val="0055A4"/>
          <w:sz w:val="32"/>
          <w:szCs w:val="32"/>
          <w:lang w:eastAsia="fr-FR"/>
        </w:rPr>
        <w:t xml:space="preserve"> </w:t>
      </w:r>
      <w:r w:rsidR="00C14D60" w:rsidRPr="00C14D60">
        <w:rPr>
          <w:rFonts w:ascii="Arial" w:hAnsi="Arial" w:cs="Arial"/>
          <w:b/>
          <w:noProof/>
          <w:color w:val="0055A4"/>
          <w:sz w:val="32"/>
          <w:szCs w:val="32"/>
          <w:lang w:eastAsia="fr-FR"/>
        </w:rPr>
        <w:t>Goodyear KMAX GEN-2</w:t>
      </w:r>
    </w:p>
    <w:p w14:paraId="692F41B1" w14:textId="77777777" w:rsidR="00181F2D" w:rsidRPr="00660B15" w:rsidRDefault="00181F2D" w:rsidP="00660B15">
      <w:pPr>
        <w:jc w:val="center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</w:p>
    <w:p w14:paraId="6BAF6580" w14:textId="0A1B3E32" w:rsidR="00181F2D" w:rsidRPr="00660B15" w:rsidRDefault="00760591" w:rsidP="00660B15">
      <w:pPr>
        <w:pStyle w:val="Navadensplet"/>
        <w:spacing w:before="0" w:beforeAutospacing="0" w:after="20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bookmarkStart w:id="1" w:name="_Hlk523904411"/>
      <w:r w:rsidRPr="00660B15">
        <w:rPr>
          <w:rFonts w:ascii="Arial" w:hAnsi="Arial" w:cs="Arial"/>
          <w:sz w:val="22"/>
          <w:szCs w:val="22"/>
          <w:lang w:val="sl-SI"/>
        </w:rPr>
        <w:t xml:space="preserve">Serija pnevmatik Goodyear KMAX GEN-2 zajema </w:t>
      </w:r>
      <w:r w:rsidR="003C236E" w:rsidRPr="00660B15">
        <w:rPr>
          <w:rFonts w:ascii="Arial" w:hAnsi="Arial" w:cs="Arial"/>
          <w:sz w:val="22"/>
          <w:szCs w:val="22"/>
          <w:lang w:val="sl-SI"/>
        </w:rPr>
        <w:t>devet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dimenzij pnevmatik KMAX S GEN-2 za vodilno os in </w:t>
      </w:r>
      <w:r w:rsidR="003C236E" w:rsidRPr="00660B15">
        <w:rPr>
          <w:rFonts w:ascii="Arial" w:hAnsi="Arial" w:cs="Arial"/>
          <w:sz w:val="22"/>
          <w:szCs w:val="22"/>
          <w:lang w:val="sl-SI"/>
        </w:rPr>
        <w:t>sedem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dimenzij pnevmatik KMAX D GEN-2 za pogonsko os.</w:t>
      </w:r>
      <w:r w:rsidR="00BB7972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  <w:bookmarkEnd w:id="1"/>
    </w:p>
    <w:p w14:paraId="1E5283CE" w14:textId="4FE44145" w:rsidR="00181F2D" w:rsidRPr="00660B15" w:rsidRDefault="00C14D60" w:rsidP="00660B15">
      <w:pPr>
        <w:spacing w:after="200" w:line="276" w:lineRule="auto"/>
        <w:rPr>
          <w:rFonts w:ascii="Arial" w:hAnsi="Arial" w:cs="Arial"/>
          <w:b/>
          <w:noProof/>
          <w:color w:val="0055A4"/>
          <w:lang w:eastAsia="fr-FR"/>
        </w:rPr>
      </w:pPr>
      <w:r w:rsidRPr="00660B15">
        <w:rPr>
          <w:rFonts w:ascii="Arial" w:hAnsi="Arial" w:cs="Arial"/>
          <w:b/>
          <w:noProof/>
          <w:color w:val="000000" w:themeColor="text1"/>
          <w:lang w:eastAsia="fr-FR"/>
        </w:rPr>
        <w:t>KMAX S GEN-2</w:t>
      </w:r>
      <w:r w:rsidR="00660B15" w:rsidRPr="00660B15">
        <w:rPr>
          <w:rFonts w:ascii="Arial" w:hAnsi="Arial" w:cs="Arial"/>
          <w:b/>
          <w:noProof/>
          <w:color w:val="000000" w:themeColor="text1"/>
          <w:lang w:eastAsia="fr-FR"/>
        </w:rPr>
        <w:t xml:space="preserve"> ZA VODILNO OS</w:t>
      </w:r>
    </w:p>
    <w:p w14:paraId="5E97311A" w14:textId="43322481" w:rsidR="00EC10FD" w:rsidRPr="00660B15" w:rsidRDefault="00760591" w:rsidP="00660B15">
      <w:pPr>
        <w:spacing w:after="12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Dimenzije</w:t>
      </w:r>
    </w:p>
    <w:p w14:paraId="6943A648" w14:textId="77777777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295/80R22.5  KMAX S GEN-2  HL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>154/149M</w:t>
      </w:r>
    </w:p>
    <w:p w14:paraId="634F1150" w14:textId="75E0C549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315/80R22.5  KMAX S GEN-2 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156/150L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154/150M </w:t>
      </w:r>
    </w:p>
    <w:p w14:paraId="6B581F3F" w14:textId="77777777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315/70R22.5  KMAX S GEN-2  HL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156/150L </w:t>
      </w:r>
    </w:p>
    <w:p w14:paraId="2EB3B763" w14:textId="4AFD712A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385/65R22.5  KMAX S GEN-2 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160K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>158L</w:t>
      </w:r>
    </w:p>
    <w:p w14:paraId="3F8F226A" w14:textId="77EB249B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295/60R22.5 KMAX S GEN-2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150/147K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149/146L </w:t>
      </w:r>
    </w:p>
    <w:p w14:paraId="712800FD" w14:textId="6F1778E0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315/60R22.5 KMAX S GEN-2  HL</w:t>
      </w:r>
      <w:r w:rsidR="009A0CE4" w:rsidRPr="00660B15">
        <w:rPr>
          <w:rFonts w:ascii="Arial" w:hAnsi="Arial" w:cs="Arial"/>
          <w:noProof/>
          <w:color w:val="000000"/>
          <w:sz w:val="22"/>
          <w:szCs w:val="22"/>
          <w:vertAlign w:val="superscript"/>
          <w:lang w:val="en-US"/>
        </w:rPr>
        <w:t>1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154/148L </w:t>
      </w:r>
    </w:p>
    <w:p w14:paraId="26BAEADD" w14:textId="12E85209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385/55R22.5  KMAX S GEN-2 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160K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158L </w:t>
      </w:r>
    </w:p>
    <w:p w14:paraId="6BD0EAFC" w14:textId="18D38A06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355/50R22.5 KMAX S GEN-2  HL</w:t>
      </w:r>
      <w:r w:rsidR="009A0CE4" w:rsidRPr="00660B15">
        <w:rPr>
          <w:rFonts w:ascii="Arial" w:hAnsi="Arial" w:cs="Arial"/>
          <w:noProof/>
          <w:color w:val="000000"/>
          <w:sz w:val="22"/>
          <w:szCs w:val="22"/>
          <w:vertAlign w:val="superscript"/>
          <w:lang w:val="en-US"/>
        </w:rPr>
        <w:t>1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156K </w:t>
      </w:r>
    </w:p>
    <w:p w14:paraId="0395A9A0" w14:textId="48A502E6" w:rsidR="00660B15" w:rsidRDefault="00EC10FD" w:rsidP="00660B15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375/45R22.5 KMAX S GEN-2</w:t>
      </w:r>
      <w:r w:rsidR="009A0CE4" w:rsidRPr="00660B15">
        <w:rPr>
          <w:rFonts w:ascii="Arial" w:hAnsi="Arial" w:cs="Arial"/>
          <w:noProof/>
          <w:color w:val="000000"/>
          <w:sz w:val="22"/>
          <w:szCs w:val="22"/>
          <w:vertAlign w:val="superscript"/>
          <w:lang w:val="en-US"/>
        </w:rPr>
        <w:t>1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156L   </w:t>
      </w:r>
    </w:p>
    <w:p w14:paraId="7FE30215" w14:textId="11E11956" w:rsidR="00181F2D" w:rsidRPr="00660B15" w:rsidRDefault="00EC10FD" w:rsidP="00660B15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noProof/>
          <w:sz w:val="22"/>
          <w:szCs w:val="22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       </w:t>
      </w:r>
    </w:p>
    <w:p w14:paraId="42D3D544" w14:textId="5A55C128" w:rsidR="00C14D60" w:rsidRPr="00660B15" w:rsidRDefault="00760591" w:rsidP="00660B15">
      <w:pPr>
        <w:spacing w:after="12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Dezen tekalne plasti in tehnologija IntelliMax Rib</w:t>
      </w:r>
    </w:p>
    <w:p w14:paraId="00C17C32" w14:textId="57690A8B" w:rsidR="00760591" w:rsidRPr="00660B15" w:rsidRDefault="00760591" w:rsidP="00660B15">
      <w:pPr>
        <w:pStyle w:val="Navadensplet"/>
        <w:spacing w:before="0" w:beforeAutospacing="0" w:after="20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sz w:val="22"/>
          <w:szCs w:val="22"/>
          <w:lang w:val="sl-SI"/>
        </w:rPr>
        <w:t>Pnevmatike KMAX S GEN-2 imajo dva</w:t>
      </w:r>
      <w:r w:rsidR="008A3388" w:rsidRPr="00660B15">
        <w:rPr>
          <w:rFonts w:ascii="Arial" w:hAnsi="Arial" w:cs="Arial"/>
          <w:sz w:val="22"/>
          <w:szCs w:val="22"/>
          <w:lang w:val="sl-SI"/>
        </w:rPr>
        <w:t xml:space="preserve"> inovativna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dezena, bodisi s petimi ali šestimi rebri, odvisno od dimenzije. </w:t>
      </w:r>
      <w:proofErr w:type="spellStart"/>
      <w:r w:rsidRPr="00660B15">
        <w:rPr>
          <w:rFonts w:ascii="Arial" w:hAnsi="Arial" w:cs="Arial"/>
          <w:sz w:val="22"/>
          <w:szCs w:val="22"/>
          <w:lang w:val="sl-SI"/>
        </w:rPr>
        <w:t>Goodyearova</w:t>
      </w:r>
      <w:proofErr w:type="spellEnd"/>
      <w:r w:rsidRPr="00660B15">
        <w:rPr>
          <w:rFonts w:ascii="Arial" w:hAnsi="Arial" w:cs="Arial"/>
          <w:sz w:val="22"/>
          <w:szCs w:val="22"/>
          <w:lang w:val="sl-SI"/>
        </w:rPr>
        <w:t xml:space="preserve"> tehnologija tekalne plasti </w:t>
      </w:r>
      <w:r w:rsidR="00660B15">
        <w:rPr>
          <w:rFonts w:ascii="Arial" w:hAnsi="Arial" w:cs="Arial"/>
          <w:sz w:val="22"/>
          <w:szCs w:val="22"/>
          <w:lang w:val="sl-SI"/>
        </w:rPr>
        <w:t>teh</w:t>
      </w:r>
      <w:r w:rsidR="008A3388" w:rsidRPr="00660B15">
        <w:rPr>
          <w:rFonts w:ascii="Arial" w:hAnsi="Arial" w:cs="Arial"/>
          <w:sz w:val="22"/>
          <w:szCs w:val="22"/>
          <w:lang w:val="sl-SI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pnevmatik je </w:t>
      </w:r>
      <w:proofErr w:type="spellStart"/>
      <w:r w:rsidRPr="00660B15">
        <w:rPr>
          <w:rFonts w:ascii="Arial" w:hAnsi="Arial" w:cs="Arial"/>
          <w:sz w:val="22"/>
          <w:szCs w:val="22"/>
          <w:lang w:val="sl-SI"/>
        </w:rPr>
        <w:t>IntelliMax</w:t>
      </w:r>
      <w:proofErr w:type="spellEnd"/>
      <w:r w:rsidRPr="00660B15">
        <w:rPr>
          <w:rFonts w:ascii="Arial" w:hAnsi="Arial" w:cs="Arial"/>
          <w:sz w:val="22"/>
          <w:szCs w:val="22"/>
          <w:lang w:val="sl-SI"/>
        </w:rPr>
        <w:t xml:space="preserve"> Rib z lamelami 'Flexomatic'.</w:t>
      </w:r>
      <w:r w:rsidR="00BB7972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>Ojačevalni mostički v središčnih kanalih se na naležni površini pri kotaljenju pnevmatike povežejo, kar omogoča večjo togost in zmanjšuje obrabo, rezultat pa so natančna vodljivost in številni prevoženi kilometri.</w:t>
      </w:r>
      <w:r w:rsidR="00BB7972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</w:p>
    <w:p w14:paraId="38976E20" w14:textId="1F990724" w:rsidR="00181F2D" w:rsidRPr="00660B15" w:rsidRDefault="00760591" w:rsidP="00660B15">
      <w:pPr>
        <w:pStyle w:val="Navadensplet"/>
        <w:spacing w:before="0" w:beforeAutospacing="0" w:after="20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sz w:val="22"/>
          <w:szCs w:val="22"/>
          <w:lang w:val="sl-SI"/>
        </w:rPr>
        <w:t>Tudi zaradi lamel '</w:t>
      </w:r>
      <w:proofErr w:type="spellStart"/>
      <w:r w:rsidRPr="00660B15">
        <w:rPr>
          <w:rFonts w:ascii="Arial" w:hAnsi="Arial" w:cs="Arial"/>
          <w:sz w:val="22"/>
          <w:szCs w:val="22"/>
          <w:lang w:val="sl-SI"/>
        </w:rPr>
        <w:t>Flexomatic</w:t>
      </w:r>
      <w:proofErr w:type="spellEnd"/>
      <w:r w:rsidRPr="00660B15">
        <w:rPr>
          <w:rFonts w:ascii="Arial" w:hAnsi="Arial" w:cs="Arial"/>
          <w:sz w:val="22"/>
          <w:szCs w:val="22"/>
          <w:lang w:val="sl-SI"/>
        </w:rPr>
        <w:t>' so bloki med kotaljenjem bolj togi, to pa zagotavlja kratko zavorno pot skozi celotno življenjsko obdobje pnevmatik.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Vse navedeno omogoča številne prevožene kilometre in obenem majhen kotalni upor, ki </w:t>
      </w:r>
      <w:r w:rsidR="008A3388" w:rsidRPr="00660B15">
        <w:rPr>
          <w:rFonts w:ascii="Arial" w:hAnsi="Arial" w:cs="Arial"/>
          <w:sz w:val="22"/>
          <w:szCs w:val="22"/>
          <w:lang w:val="sl-SI"/>
        </w:rPr>
        <w:t xml:space="preserve">prinaša </w:t>
      </w:r>
      <w:r w:rsidRPr="00660B15">
        <w:rPr>
          <w:rFonts w:ascii="Arial" w:hAnsi="Arial" w:cs="Arial"/>
          <w:sz w:val="22"/>
          <w:szCs w:val="22"/>
          <w:lang w:val="sl-SI"/>
        </w:rPr>
        <w:t>prihranek pri gorivu.</w:t>
      </w:r>
    </w:p>
    <w:p w14:paraId="2468A415" w14:textId="53F7E153" w:rsidR="00C14D60" w:rsidRPr="00660B15" w:rsidRDefault="00760591" w:rsidP="00660B15">
      <w:pPr>
        <w:spacing w:after="12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Oblika karkase</w:t>
      </w:r>
    </w:p>
    <w:p w14:paraId="012809BD" w14:textId="4CB3A367" w:rsidR="00181F2D" w:rsidRPr="00660B15" w:rsidRDefault="00760591" w:rsidP="00660B15">
      <w:pPr>
        <w:pStyle w:val="Navadensplet"/>
        <w:spacing w:before="0" w:beforeAutospacing="0" w:after="20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sz w:val="22"/>
          <w:szCs w:val="22"/>
          <w:lang w:val="sl-SI"/>
        </w:rPr>
        <w:t xml:space="preserve">Pnevmatike KMAX S GEN-2 imajo izpopolnjeno obliko </w:t>
      </w:r>
      <w:proofErr w:type="spellStart"/>
      <w:r w:rsidRPr="00660B15">
        <w:rPr>
          <w:rFonts w:ascii="Arial" w:hAnsi="Arial" w:cs="Arial"/>
          <w:sz w:val="22"/>
          <w:szCs w:val="22"/>
          <w:lang w:val="sl-SI"/>
        </w:rPr>
        <w:t>karkase</w:t>
      </w:r>
      <w:proofErr w:type="spellEnd"/>
      <w:r w:rsidRPr="00660B15">
        <w:rPr>
          <w:rFonts w:ascii="Arial" w:hAnsi="Arial" w:cs="Arial"/>
          <w:sz w:val="22"/>
          <w:szCs w:val="22"/>
          <w:lang w:val="sl-SI"/>
        </w:rPr>
        <w:t xml:space="preserve">, ki zagotavlja konstantno in enakomerno naležno površino pri širokem spektru obremenitev </w:t>
      </w:r>
      <w:r w:rsidR="00814607" w:rsidRPr="00660B15">
        <w:rPr>
          <w:rFonts w:ascii="Arial" w:hAnsi="Arial" w:cs="Arial"/>
          <w:sz w:val="22"/>
          <w:szCs w:val="22"/>
          <w:lang w:val="sl-SI"/>
        </w:rPr>
        <w:t>ter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v celotnem življenjskem obdobju pnevmatike.</w:t>
      </w:r>
      <w:r w:rsidR="00C14D60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To </w:t>
      </w:r>
      <w:r w:rsidR="00906352" w:rsidRPr="00660B15">
        <w:rPr>
          <w:rFonts w:ascii="Arial" w:hAnsi="Arial" w:cs="Arial"/>
          <w:sz w:val="22"/>
          <w:szCs w:val="22"/>
          <w:lang w:val="sl-SI"/>
        </w:rPr>
        <w:t>omogoča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enakomerno obrabo tekalne plasti,</w:t>
      </w:r>
      <w:r w:rsidR="00814607" w:rsidRPr="00660B15">
        <w:rPr>
          <w:rFonts w:ascii="Arial" w:hAnsi="Arial" w:cs="Arial"/>
          <w:sz w:val="22"/>
          <w:szCs w:val="22"/>
          <w:lang w:val="sl-SI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>zlasti na ramenskem delu, obenem pa tudi številne prevožene kilometre v celotni življenjski dobi pnevmatik.</w:t>
      </w:r>
    </w:p>
    <w:p w14:paraId="780A443D" w14:textId="6EEFCC7D" w:rsidR="00C14D60" w:rsidRPr="00660B15" w:rsidRDefault="00760591" w:rsidP="00660B15">
      <w:pPr>
        <w:spacing w:after="12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Zmes tekalne plasti</w:t>
      </w:r>
    </w:p>
    <w:p w14:paraId="4C315FF4" w14:textId="45BD113D" w:rsidR="00C15A0D" w:rsidRDefault="00760591" w:rsidP="00660B15">
      <w:pPr>
        <w:pStyle w:val="Navadensplet"/>
        <w:spacing w:before="0" w:beforeAutospacing="0" w:after="200" w:afterAutospacing="0" w:line="276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660B15">
        <w:rPr>
          <w:rFonts w:ascii="Arial" w:hAnsi="Arial" w:cs="Arial"/>
          <w:sz w:val="22"/>
          <w:szCs w:val="22"/>
          <w:lang w:val="sl-SI"/>
        </w:rPr>
        <w:t>Kemična sestava in polimerna mreža zmesi tekalne plasti, ki se uporablja pri pnevmatikah KMAX S GEN-2, jamčita za manjše segrevanje med kotaljenjem in veliko odpornost proti obrabi.</w:t>
      </w:r>
      <w:r w:rsidR="00BB7972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>Zmes omogoča</w:t>
      </w:r>
      <w:r w:rsidR="00847245" w:rsidRPr="00660B15">
        <w:rPr>
          <w:rFonts w:ascii="Arial" w:hAnsi="Arial" w:cs="Arial"/>
          <w:sz w:val="22"/>
          <w:szCs w:val="22"/>
          <w:lang w:val="sl-SI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>majhen kotalni upor</w:t>
      </w:r>
      <w:r w:rsidR="00906352" w:rsidRPr="00660B15">
        <w:rPr>
          <w:rFonts w:ascii="Arial" w:hAnsi="Arial" w:cs="Arial"/>
          <w:sz w:val="22"/>
          <w:szCs w:val="22"/>
          <w:lang w:val="sl-SI"/>
        </w:rPr>
        <w:t xml:space="preserve"> in</w:t>
      </w:r>
      <w:r w:rsidR="00847245" w:rsidRPr="00660B15">
        <w:rPr>
          <w:rFonts w:ascii="Arial" w:hAnsi="Arial" w:cs="Arial"/>
          <w:sz w:val="22"/>
          <w:szCs w:val="22"/>
          <w:lang w:val="sl-SI"/>
        </w:rPr>
        <w:t xml:space="preserve"> veliko zmogljivost tekalne plasti</w:t>
      </w:r>
      <w:r w:rsidRPr="00660B15">
        <w:rPr>
          <w:rFonts w:ascii="Arial" w:hAnsi="Arial" w:cs="Arial"/>
          <w:sz w:val="22"/>
          <w:szCs w:val="22"/>
          <w:lang w:val="sl-SI"/>
        </w:rPr>
        <w:t>, kar pomeni veliko število prevoženih kilometrov</w:t>
      </w:r>
      <w:r w:rsidR="00847245" w:rsidRPr="00660B15">
        <w:rPr>
          <w:rFonts w:ascii="Arial" w:hAnsi="Arial" w:cs="Arial"/>
          <w:sz w:val="22"/>
          <w:szCs w:val="22"/>
          <w:lang w:val="sl-SI"/>
        </w:rPr>
        <w:t xml:space="preserve"> in dober izkoristek goriva</w:t>
      </w:r>
      <w:r w:rsidRPr="00660B15">
        <w:rPr>
          <w:rFonts w:ascii="Arial" w:hAnsi="Arial" w:cs="Arial"/>
          <w:sz w:val="22"/>
          <w:szCs w:val="22"/>
          <w:lang w:val="sl-SI"/>
        </w:rPr>
        <w:t>.</w:t>
      </w:r>
    </w:p>
    <w:p w14:paraId="15B609C2" w14:textId="77777777" w:rsidR="00835828" w:rsidRDefault="00835828" w:rsidP="00660B15">
      <w:pPr>
        <w:spacing w:after="120" w:line="276" w:lineRule="auto"/>
        <w:rPr>
          <w:lang w:val="sl-SI" w:eastAsia="en-GB"/>
        </w:rPr>
      </w:pPr>
    </w:p>
    <w:p w14:paraId="1D3AE4B7" w14:textId="4DF045E4" w:rsidR="00CD7878" w:rsidRPr="00660B15" w:rsidRDefault="00847245" w:rsidP="00660B15">
      <w:pPr>
        <w:spacing w:after="12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Razredi na oznaki EU za pnevmatike</w:t>
      </w:r>
    </w:p>
    <w:p w14:paraId="7922A5F2" w14:textId="5B8051AE" w:rsidR="00660B15" w:rsidRDefault="00847245" w:rsidP="00660B15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660B15">
        <w:rPr>
          <w:rFonts w:ascii="Arial" w:hAnsi="Arial" w:cs="Arial"/>
          <w:sz w:val="22"/>
          <w:szCs w:val="22"/>
          <w:lang w:val="sl-SI"/>
        </w:rPr>
        <w:t xml:space="preserve">Pnevmatike </w:t>
      </w:r>
      <w:r w:rsidR="002239F5" w:rsidRPr="00660B15">
        <w:rPr>
          <w:rFonts w:ascii="Arial" w:hAnsi="Arial" w:cs="Arial"/>
          <w:sz w:val="22"/>
          <w:szCs w:val="22"/>
          <w:lang w:val="sl-SI"/>
        </w:rPr>
        <w:t>K</w:t>
      </w:r>
      <w:r w:rsidRPr="00660B15">
        <w:rPr>
          <w:rFonts w:ascii="Arial" w:hAnsi="Arial" w:cs="Arial"/>
          <w:sz w:val="22"/>
          <w:szCs w:val="22"/>
          <w:lang w:val="sl-SI"/>
        </w:rPr>
        <w:t>MAX S GEN-2 za vodilno os na oznaki EU dosegajo</w:t>
      </w:r>
      <w:r w:rsidR="009A0CE4">
        <w:rPr>
          <w:rFonts w:ascii="Arial" w:hAnsi="Arial" w:cs="Arial"/>
          <w:sz w:val="22"/>
          <w:szCs w:val="22"/>
          <w:vertAlign w:val="superscript"/>
          <w:lang w:val="sl-SI"/>
        </w:rPr>
        <w:t>2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razred </w:t>
      </w:r>
      <w:r w:rsidR="00814607" w:rsidRPr="00660B15">
        <w:rPr>
          <w:rFonts w:ascii="Arial" w:hAnsi="Arial" w:cs="Arial"/>
          <w:sz w:val="22"/>
          <w:szCs w:val="22"/>
          <w:lang w:val="sl-SI"/>
        </w:rPr>
        <w:t>'</w:t>
      </w:r>
      <w:r w:rsidRPr="00660B15">
        <w:rPr>
          <w:rFonts w:ascii="Arial" w:hAnsi="Arial" w:cs="Arial"/>
          <w:sz w:val="22"/>
          <w:szCs w:val="22"/>
          <w:lang w:val="sl-SI"/>
        </w:rPr>
        <w:t>B</w:t>
      </w:r>
      <w:r w:rsidR="00814607" w:rsidRPr="00660B15">
        <w:rPr>
          <w:rFonts w:ascii="Arial" w:hAnsi="Arial" w:cs="Arial"/>
          <w:sz w:val="22"/>
          <w:szCs w:val="22"/>
          <w:lang w:val="sl-SI"/>
        </w:rPr>
        <w:t>'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ali 'C' za izkoristek goriva, </w:t>
      </w:r>
      <w:r w:rsidR="00814607" w:rsidRPr="00660B15">
        <w:rPr>
          <w:rFonts w:ascii="Arial" w:hAnsi="Arial" w:cs="Arial"/>
          <w:sz w:val="22"/>
          <w:szCs w:val="22"/>
          <w:lang w:val="sl-SI"/>
        </w:rPr>
        <w:t>'</w:t>
      </w:r>
      <w:r w:rsidRPr="00660B15">
        <w:rPr>
          <w:rFonts w:ascii="Arial" w:hAnsi="Arial" w:cs="Arial"/>
          <w:sz w:val="22"/>
          <w:szCs w:val="22"/>
          <w:lang w:val="sl-SI"/>
        </w:rPr>
        <w:t>B</w:t>
      </w:r>
      <w:r w:rsidR="00814607" w:rsidRPr="00660B15">
        <w:rPr>
          <w:rFonts w:ascii="Arial" w:hAnsi="Arial" w:cs="Arial"/>
          <w:sz w:val="22"/>
          <w:szCs w:val="22"/>
          <w:lang w:val="sl-SI"/>
        </w:rPr>
        <w:t xml:space="preserve">' 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za oprijem na mokri podlagi ter en ali dva vala za zunanji kotalni hrup </w:t>
      </w:r>
      <w:r w:rsidR="00660B15">
        <w:rPr>
          <w:rFonts w:ascii="Arial" w:hAnsi="Arial" w:cs="Arial"/>
          <w:sz w:val="22"/>
          <w:szCs w:val="22"/>
          <w:lang w:val="sl-SI"/>
        </w:rPr>
        <w:t>(</w:t>
      </w:r>
      <w:r w:rsidRPr="00660B15">
        <w:rPr>
          <w:rFonts w:ascii="Arial" w:hAnsi="Arial" w:cs="Arial"/>
          <w:sz w:val="22"/>
          <w:szCs w:val="22"/>
          <w:lang w:val="sl-SI"/>
        </w:rPr>
        <w:t>odvisno od dimenzije</w:t>
      </w:r>
      <w:r w:rsidR="00660B15">
        <w:rPr>
          <w:rFonts w:ascii="Arial" w:hAnsi="Arial" w:cs="Arial"/>
          <w:sz w:val="22"/>
          <w:szCs w:val="22"/>
          <w:lang w:val="sl-SI"/>
        </w:rPr>
        <w:t>)</w:t>
      </w:r>
      <w:r w:rsidRPr="00660B15">
        <w:rPr>
          <w:rFonts w:ascii="Arial" w:hAnsi="Arial" w:cs="Arial"/>
          <w:sz w:val="22"/>
          <w:szCs w:val="22"/>
          <w:lang w:val="sl-SI"/>
        </w:rPr>
        <w:t>.</w:t>
      </w:r>
    </w:p>
    <w:p w14:paraId="1F04F996" w14:textId="77777777" w:rsidR="00660B15" w:rsidRPr="00660B15" w:rsidRDefault="00660B15" w:rsidP="00660B15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 w:eastAsia="en-US"/>
        </w:rPr>
      </w:pPr>
    </w:p>
    <w:p w14:paraId="41306FC5" w14:textId="1CE7BCF8" w:rsidR="00C14D60" w:rsidRDefault="00C14D60" w:rsidP="00660B15">
      <w:pPr>
        <w:spacing w:after="200" w:line="276" w:lineRule="auto"/>
        <w:rPr>
          <w:rFonts w:ascii="Arial" w:hAnsi="Arial" w:cs="Arial"/>
          <w:b/>
          <w:noProof/>
          <w:color w:val="000000" w:themeColor="text1"/>
          <w:lang w:eastAsia="fr-FR"/>
        </w:rPr>
      </w:pPr>
      <w:r w:rsidRPr="00660B15">
        <w:rPr>
          <w:rFonts w:ascii="Arial" w:hAnsi="Arial" w:cs="Arial"/>
          <w:b/>
          <w:noProof/>
          <w:color w:val="000000" w:themeColor="text1"/>
          <w:lang w:eastAsia="fr-FR"/>
        </w:rPr>
        <w:t>KMAX D GEN-2</w:t>
      </w:r>
      <w:r w:rsidR="00660B15" w:rsidRPr="00660B15">
        <w:rPr>
          <w:rFonts w:ascii="Arial" w:hAnsi="Arial" w:cs="Arial"/>
          <w:b/>
          <w:noProof/>
          <w:color w:val="000000" w:themeColor="text1"/>
          <w:lang w:eastAsia="fr-FR"/>
        </w:rPr>
        <w:t xml:space="preserve"> ZA POGONSKO OS</w:t>
      </w:r>
    </w:p>
    <w:p w14:paraId="52970143" w14:textId="3CAD19B6" w:rsidR="00C14D60" w:rsidRPr="00660B15" w:rsidRDefault="00847245" w:rsidP="00660B15">
      <w:pPr>
        <w:spacing w:after="20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Dimenzije</w:t>
      </w:r>
    </w:p>
    <w:p w14:paraId="06185018" w14:textId="77777777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295/80R22.5 KMAX D GEN-2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>152/148M</w:t>
      </w:r>
    </w:p>
    <w:p w14:paraId="6DC559A5" w14:textId="77777777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315/80R22.5 KMAX D GEN-2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156/150L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>154/150M</w:t>
      </w:r>
    </w:p>
    <w:p w14:paraId="470D003C" w14:textId="77777777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315/70R22.5 KMAX D GEN-2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154/150L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>152/148M</w:t>
      </w:r>
    </w:p>
    <w:p w14:paraId="58CEC9D9" w14:textId="77777777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295/60R22.5 KMAX D GEN-2</w:t>
      </w:r>
      <w:r w:rsidR="00D028D1" w:rsidRPr="00660B15">
        <w:rPr>
          <w:rFonts w:ascii="Arial" w:hAnsi="Arial" w:cs="Arial"/>
          <w:noProof/>
          <w:color w:val="000000"/>
          <w:sz w:val="22"/>
          <w:szCs w:val="22"/>
          <w:vertAlign w:val="superscript"/>
          <w:lang w:val="en-US"/>
        </w:rPr>
        <w:t>1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 xml:space="preserve">150/147K 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>149/146L</w:t>
      </w:r>
    </w:p>
    <w:p w14:paraId="102271B0" w14:textId="77777777" w:rsidR="00EC10FD" w:rsidRPr="00660B15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315/60R22.5 KMAX D GEN-2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>152/148L</w:t>
      </w:r>
    </w:p>
    <w:p w14:paraId="147016FA" w14:textId="77777777" w:rsidR="00EC10FD" w:rsidRPr="00660B15" w:rsidRDefault="00EC10FD" w:rsidP="00660B15">
      <w:pPr>
        <w:pStyle w:val="Navadensple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17"/>
        </w:tabs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295/55R22.5 KMAX D GEN-</w:t>
      </w:r>
      <w:r w:rsidR="00006F84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2</w:t>
      </w:r>
      <w:r w:rsidR="00CF4EFD" w:rsidRPr="00660B15">
        <w:rPr>
          <w:rFonts w:ascii="Arial" w:hAnsi="Arial" w:cs="Arial"/>
          <w:noProof/>
          <w:color w:val="000000"/>
          <w:sz w:val="22"/>
          <w:szCs w:val="22"/>
          <w:vertAlign w:val="superscript"/>
          <w:lang w:val="en-US"/>
        </w:rPr>
        <w:t>1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>147/145K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</w:r>
    </w:p>
    <w:p w14:paraId="2B2E247A" w14:textId="737E21A6" w:rsidR="00EC10FD" w:rsidRDefault="00EC10FD" w:rsidP="00660B15">
      <w:pPr>
        <w:pStyle w:val="Navadensplet"/>
        <w:spacing w:before="0" w:beforeAutospacing="0" w:after="8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315/45R22.5 KMAX D GEN-</w:t>
      </w:r>
      <w:r w:rsidR="00006F84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>2</w:t>
      </w:r>
      <w:r w:rsidR="00CF4EFD" w:rsidRPr="00660B15">
        <w:rPr>
          <w:rFonts w:ascii="Arial" w:hAnsi="Arial" w:cs="Arial"/>
          <w:noProof/>
          <w:color w:val="000000"/>
          <w:sz w:val="22"/>
          <w:szCs w:val="22"/>
          <w:vertAlign w:val="superscript"/>
          <w:lang w:val="en-US"/>
        </w:rPr>
        <w:t>1</w:t>
      </w:r>
      <w:r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ab/>
        <w:t>147/145L</w:t>
      </w:r>
    </w:p>
    <w:p w14:paraId="48DDE0CE" w14:textId="77777777" w:rsidR="00660B15" w:rsidRPr="00660B15" w:rsidRDefault="00660B15" w:rsidP="009A0CE4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</w:p>
    <w:p w14:paraId="70AEE0EC" w14:textId="419D020B" w:rsidR="00C14D60" w:rsidRPr="00660B15" w:rsidRDefault="00847245" w:rsidP="00660B15">
      <w:pPr>
        <w:spacing w:after="12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Dezen tekalne plasti</w:t>
      </w:r>
    </w:p>
    <w:p w14:paraId="7FF7BF22" w14:textId="31E77449" w:rsidR="00C14D60" w:rsidRPr="00660B15" w:rsidRDefault="00847245" w:rsidP="00660B15">
      <w:pPr>
        <w:pStyle w:val="Navadensplet"/>
        <w:spacing w:before="0" w:beforeAutospacing="0" w:after="60" w:afterAutospacing="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en-US"/>
        </w:rPr>
      </w:pPr>
      <w:r w:rsidRPr="00660B15">
        <w:rPr>
          <w:rFonts w:ascii="Arial" w:hAnsi="Arial" w:cs="Arial"/>
          <w:sz w:val="22"/>
          <w:szCs w:val="22"/>
          <w:lang w:val="sl-SI"/>
        </w:rPr>
        <w:t xml:space="preserve">Usmerjeni dezen pnevmatik KMAX D GEN-2 ima globlje lamele in kanale </w:t>
      </w:r>
      <w:r w:rsidR="000D4263" w:rsidRPr="00660B15">
        <w:rPr>
          <w:rFonts w:ascii="Arial" w:hAnsi="Arial" w:cs="Arial"/>
          <w:sz w:val="22"/>
          <w:szCs w:val="22"/>
          <w:lang w:val="sl-SI"/>
        </w:rPr>
        <w:t>od predhodnice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KMAX D, zaradi česar je oprijem skozi njihovo celotno življenjsko obdobje boljši.</w:t>
      </w:r>
      <w:r w:rsidR="00BB7972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>Veliki kanali na ramenskem delu izboljšujejo oprijem in učinkovito odvajajo vodo in blato.</w:t>
      </w:r>
      <w:r w:rsidR="00BB7972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</w:p>
    <w:p w14:paraId="010C5C83" w14:textId="59030214" w:rsidR="00181F2D" w:rsidRPr="00660B15" w:rsidRDefault="00073462" w:rsidP="00660B15">
      <w:pPr>
        <w:pStyle w:val="Navadensplet"/>
        <w:spacing w:before="0" w:beforeAutospacing="0" w:after="200" w:afterAutospacing="0" w:line="276" w:lineRule="auto"/>
        <w:jc w:val="both"/>
        <w:rPr>
          <w:rFonts w:ascii="Arial" w:hAnsi="Arial" w:cs="Arial"/>
          <w:noProof/>
          <w:sz w:val="22"/>
          <w:szCs w:val="22"/>
        </w:rPr>
      </w:pPr>
      <w:r w:rsidRPr="00660B15">
        <w:rPr>
          <w:rFonts w:ascii="Arial" w:hAnsi="Arial" w:cs="Arial"/>
          <w:sz w:val="22"/>
          <w:szCs w:val="22"/>
          <w:lang w:val="sl-SI"/>
        </w:rPr>
        <w:t>Večj</w:t>
      </w:r>
      <w:r w:rsidR="00660B15">
        <w:rPr>
          <w:rFonts w:ascii="Arial" w:hAnsi="Arial" w:cs="Arial"/>
          <w:sz w:val="22"/>
          <w:szCs w:val="22"/>
          <w:lang w:val="sl-SI"/>
        </w:rPr>
        <w:t>a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zaščit</w:t>
      </w:r>
      <w:r w:rsidR="00660B15">
        <w:rPr>
          <w:rFonts w:ascii="Arial" w:hAnsi="Arial" w:cs="Arial"/>
          <w:sz w:val="22"/>
          <w:szCs w:val="22"/>
          <w:lang w:val="sl-SI"/>
        </w:rPr>
        <w:t>a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in trpežnost </w:t>
      </w:r>
      <w:proofErr w:type="spellStart"/>
      <w:r w:rsidRPr="00660B15">
        <w:rPr>
          <w:rFonts w:ascii="Arial" w:hAnsi="Arial" w:cs="Arial"/>
          <w:sz w:val="22"/>
          <w:szCs w:val="22"/>
          <w:lang w:val="sl-SI"/>
        </w:rPr>
        <w:t>karkase</w:t>
      </w:r>
      <w:proofErr w:type="spellEnd"/>
      <w:r w:rsidRPr="00660B15">
        <w:rPr>
          <w:rFonts w:ascii="Arial" w:hAnsi="Arial" w:cs="Arial"/>
          <w:sz w:val="22"/>
          <w:szCs w:val="22"/>
          <w:lang w:val="sl-SI"/>
        </w:rPr>
        <w:t xml:space="preserve"> </w:t>
      </w:r>
      <w:r w:rsidR="00660B15">
        <w:rPr>
          <w:rFonts w:ascii="Arial" w:hAnsi="Arial" w:cs="Arial"/>
          <w:sz w:val="22"/>
          <w:szCs w:val="22"/>
          <w:lang w:val="sl-SI"/>
        </w:rPr>
        <w:t>je dosežena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z </w:t>
      </w:r>
      <w:proofErr w:type="spellStart"/>
      <w:r w:rsidRPr="00660B15">
        <w:rPr>
          <w:rFonts w:ascii="Arial" w:hAnsi="Arial" w:cs="Arial"/>
          <w:sz w:val="22"/>
          <w:szCs w:val="22"/>
          <w:lang w:val="sl-SI"/>
        </w:rPr>
        <w:t>dezenom</w:t>
      </w:r>
      <w:proofErr w:type="spellEnd"/>
      <w:r w:rsidRPr="00660B15">
        <w:rPr>
          <w:rFonts w:ascii="Arial" w:hAnsi="Arial" w:cs="Arial"/>
          <w:sz w:val="22"/>
          <w:szCs w:val="22"/>
          <w:lang w:val="sl-SI"/>
        </w:rPr>
        <w:t>, ki jamči za dinamično izmetavanje kamenja, pri čemer se kanali ob sili navora odprejo in sprostijo ujeto kamenje, ki bi sicer lahko prodrlo v karkaso.</w:t>
      </w:r>
    </w:p>
    <w:p w14:paraId="5245BE4B" w14:textId="211316F3" w:rsidR="00422212" w:rsidRPr="00660B15" w:rsidRDefault="00073462" w:rsidP="00660B15">
      <w:pPr>
        <w:spacing w:after="12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Oblika karkase</w:t>
      </w:r>
    </w:p>
    <w:p w14:paraId="5EA46DBB" w14:textId="40213E1D" w:rsidR="00CB02F6" w:rsidRPr="00660B15" w:rsidRDefault="00073462" w:rsidP="00660B15">
      <w:pPr>
        <w:pStyle w:val="Navadensplet"/>
        <w:spacing w:before="0" w:beforeAutospacing="0" w:after="200" w:afterAutospacing="0" w:line="276" w:lineRule="auto"/>
        <w:jc w:val="both"/>
        <w:rPr>
          <w:rFonts w:ascii="Arial" w:hAnsi="Arial" w:cs="Arial"/>
          <w:noProof/>
          <w:sz w:val="22"/>
          <w:szCs w:val="22"/>
        </w:rPr>
      </w:pPr>
      <w:r w:rsidRPr="00660B15">
        <w:rPr>
          <w:rFonts w:ascii="Arial" w:hAnsi="Arial" w:cs="Arial"/>
          <w:sz w:val="22"/>
          <w:szCs w:val="22"/>
          <w:lang w:val="sl-SI"/>
        </w:rPr>
        <w:t xml:space="preserve">Karkaso </w:t>
      </w:r>
      <w:r w:rsidR="00660B15">
        <w:rPr>
          <w:rFonts w:ascii="Arial" w:hAnsi="Arial" w:cs="Arial"/>
          <w:sz w:val="22"/>
          <w:szCs w:val="22"/>
          <w:lang w:val="sl-SI"/>
        </w:rPr>
        <w:t>je prilagojena</w:t>
      </w:r>
      <w:r w:rsidR="00D971CE" w:rsidRPr="00660B15">
        <w:rPr>
          <w:rFonts w:ascii="Arial" w:hAnsi="Arial" w:cs="Arial"/>
          <w:sz w:val="22"/>
          <w:szCs w:val="22"/>
          <w:lang w:val="sl-SI"/>
        </w:rPr>
        <w:t xml:space="preserve"> tako</w:t>
      </w:r>
      <w:r w:rsidRPr="00660B15">
        <w:rPr>
          <w:rFonts w:ascii="Arial" w:hAnsi="Arial" w:cs="Arial"/>
          <w:sz w:val="22"/>
          <w:szCs w:val="22"/>
          <w:lang w:val="sl-SI"/>
        </w:rPr>
        <w:t>, da zagotavlja stabilen pritisk ob</w:t>
      </w:r>
      <w:r w:rsidR="00BB7972" w:rsidRPr="00660B15">
        <w:rPr>
          <w:rFonts w:ascii="Arial" w:hAnsi="Arial" w:cs="Arial"/>
          <w:sz w:val="22"/>
          <w:szCs w:val="22"/>
          <w:lang w:val="sl-SI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>stiku s podlago skozi celotno življenjsko obdobje pnevmatik</w:t>
      </w:r>
      <w:r w:rsidR="00660B15">
        <w:rPr>
          <w:rFonts w:ascii="Arial" w:hAnsi="Arial" w:cs="Arial"/>
          <w:sz w:val="22"/>
          <w:szCs w:val="22"/>
          <w:lang w:val="sl-SI"/>
        </w:rPr>
        <w:t>e</w:t>
      </w:r>
      <w:r w:rsidR="00D971CE" w:rsidRPr="00660B15">
        <w:rPr>
          <w:rFonts w:ascii="Arial" w:hAnsi="Arial" w:cs="Arial"/>
          <w:sz w:val="22"/>
          <w:szCs w:val="22"/>
          <w:lang w:val="sl-SI"/>
        </w:rPr>
        <w:t xml:space="preserve">. Slednje 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do konca </w:t>
      </w:r>
      <w:r w:rsidR="00906352" w:rsidRPr="00660B15">
        <w:rPr>
          <w:rFonts w:ascii="Arial" w:hAnsi="Arial" w:cs="Arial"/>
          <w:sz w:val="22"/>
          <w:szCs w:val="22"/>
          <w:lang w:val="sl-SI"/>
        </w:rPr>
        <w:t xml:space="preserve">uporabnosti pnevmatik 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omogoča številne prevožene kilometre in enakomerno obrabo v širokem spektru uporabe </w:t>
      </w:r>
      <w:r w:rsidR="00D971CE" w:rsidRPr="00660B15">
        <w:rPr>
          <w:rFonts w:ascii="Arial" w:hAnsi="Arial" w:cs="Arial"/>
          <w:sz w:val="22"/>
          <w:szCs w:val="22"/>
          <w:lang w:val="sl-SI"/>
        </w:rPr>
        <w:t xml:space="preserve">ter </w:t>
      </w:r>
      <w:r w:rsidRPr="00660B15">
        <w:rPr>
          <w:rFonts w:ascii="Arial" w:hAnsi="Arial" w:cs="Arial"/>
          <w:sz w:val="22"/>
          <w:szCs w:val="22"/>
          <w:lang w:val="sl-SI"/>
        </w:rPr>
        <w:t>obremenitev.</w:t>
      </w:r>
      <w:r w:rsidR="00422212" w:rsidRPr="00660B15">
        <w:rPr>
          <w:rFonts w:ascii="Arial" w:hAnsi="Arial" w:cs="Arial"/>
          <w:noProof/>
          <w:color w:val="000000"/>
          <w:sz w:val="22"/>
          <w:szCs w:val="22"/>
          <w:lang w:val="en-US"/>
        </w:rPr>
        <w:t xml:space="preserve"> </w:t>
      </w:r>
    </w:p>
    <w:p w14:paraId="65127DA4" w14:textId="06A7ED92" w:rsidR="00C14D60" w:rsidRPr="00660B15" w:rsidRDefault="00073462" w:rsidP="00660B15">
      <w:pPr>
        <w:spacing w:after="12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Zmes tekalne plasti</w:t>
      </w:r>
      <w:r w:rsidR="00C14D60"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 xml:space="preserve"> </w:t>
      </w:r>
    </w:p>
    <w:p w14:paraId="4E1A713A" w14:textId="03061BD3" w:rsidR="00D857D5" w:rsidRPr="00660B15" w:rsidRDefault="00073462" w:rsidP="00660B15">
      <w:pPr>
        <w:spacing w:after="200" w:line="276" w:lineRule="auto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660B15">
        <w:rPr>
          <w:rFonts w:ascii="Arial" w:hAnsi="Arial" w:cs="Arial"/>
          <w:sz w:val="22"/>
          <w:szCs w:val="22"/>
          <w:lang w:val="sl-SI"/>
        </w:rPr>
        <w:t>Glavna značilnost pnevmatik KMAX D GEN-2 je dvojna zmes tekalne plasti, kar pomeni dve plasti specialnih zmesi v tekalni plasti.</w:t>
      </w:r>
      <w:r w:rsidR="00BB7972" w:rsidRPr="00660B15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660B15">
        <w:rPr>
          <w:rFonts w:ascii="Arial" w:hAnsi="Arial" w:cs="Arial"/>
          <w:sz w:val="22"/>
          <w:szCs w:val="22"/>
          <w:lang w:val="sl-SI"/>
        </w:rPr>
        <w:t>Vrhnja plast je zelo odporna proti obrabi, osnovna zmes pa ima majhen kotalni upor</w:t>
      </w:r>
      <w:r w:rsidR="00B82B80" w:rsidRPr="00660B15">
        <w:rPr>
          <w:rFonts w:ascii="Arial" w:hAnsi="Arial" w:cs="Arial"/>
          <w:sz w:val="22"/>
          <w:szCs w:val="22"/>
          <w:lang w:val="sl-SI"/>
        </w:rPr>
        <w:t>, ki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za</w:t>
      </w:r>
      <w:r w:rsidR="00B82B80" w:rsidRPr="00660B15">
        <w:rPr>
          <w:rFonts w:ascii="Arial" w:hAnsi="Arial" w:cs="Arial"/>
          <w:sz w:val="22"/>
          <w:szCs w:val="22"/>
          <w:lang w:val="sl-SI"/>
        </w:rPr>
        <w:t>gotavlja</w:t>
      </w:r>
      <w:r w:rsidRPr="00660B15">
        <w:rPr>
          <w:rFonts w:ascii="Arial" w:hAnsi="Arial" w:cs="Arial"/>
          <w:sz w:val="22"/>
          <w:szCs w:val="22"/>
          <w:lang w:val="sl-SI"/>
        </w:rPr>
        <w:t xml:space="preserve"> veliko prevoženih kilometrov, obenem pa omogoča tudi dober izkoristek goriva in povečuje trpežnost </w:t>
      </w:r>
      <w:proofErr w:type="spellStart"/>
      <w:r w:rsidRPr="00660B15">
        <w:rPr>
          <w:rFonts w:ascii="Arial" w:hAnsi="Arial" w:cs="Arial"/>
          <w:sz w:val="22"/>
          <w:szCs w:val="22"/>
          <w:lang w:val="sl-SI"/>
        </w:rPr>
        <w:t>karkase</w:t>
      </w:r>
      <w:proofErr w:type="spellEnd"/>
      <w:r w:rsidRPr="00660B15">
        <w:rPr>
          <w:rFonts w:ascii="Arial" w:hAnsi="Arial" w:cs="Arial"/>
          <w:sz w:val="22"/>
          <w:szCs w:val="22"/>
          <w:lang w:val="sl-SI"/>
        </w:rPr>
        <w:t>.</w:t>
      </w:r>
      <w:r w:rsidR="00BB7972" w:rsidRPr="00660B15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14:paraId="6776A4A5" w14:textId="1DC52E8F" w:rsidR="00D857D5" w:rsidRPr="00660B15" w:rsidRDefault="00073462" w:rsidP="00660B15">
      <w:pPr>
        <w:spacing w:after="120" w:line="276" w:lineRule="auto"/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</w:pPr>
      <w:r w:rsidRPr="00660B15">
        <w:rPr>
          <w:rFonts w:ascii="Arial" w:hAnsi="Arial" w:cs="Arial"/>
          <w:b/>
          <w:noProof/>
          <w:color w:val="0055A4"/>
          <w:sz w:val="22"/>
          <w:szCs w:val="22"/>
          <w:lang w:eastAsia="fr-FR"/>
        </w:rPr>
        <w:t>Razredi na oznaki EU za pnevmatike</w:t>
      </w:r>
    </w:p>
    <w:p w14:paraId="4D974155" w14:textId="49CE4D37" w:rsidR="00D857D5" w:rsidRDefault="00073462" w:rsidP="00073462">
      <w:pPr>
        <w:spacing w:after="60" w:line="276" w:lineRule="auto"/>
        <w:jc w:val="both"/>
        <w:rPr>
          <w:rFonts w:ascii="Arial" w:hAnsi="Arial" w:cs="Arial"/>
          <w:sz w:val="22"/>
          <w:szCs w:val="22"/>
          <w:lang w:val="sl-SI" w:eastAsia="en-GB"/>
        </w:rPr>
      </w:pPr>
      <w:r w:rsidRPr="00660B15">
        <w:rPr>
          <w:rFonts w:ascii="Arial" w:hAnsi="Arial" w:cs="Arial"/>
          <w:sz w:val="22"/>
          <w:szCs w:val="22"/>
          <w:lang w:val="sl-SI" w:eastAsia="en-GB"/>
        </w:rPr>
        <w:t xml:space="preserve">Pnevmatike KMAX D GEN-2 za pogonsko os na oznaki EU </w:t>
      </w:r>
      <w:r w:rsidR="009A0CE4" w:rsidRPr="00660B15">
        <w:rPr>
          <w:rFonts w:ascii="Arial" w:hAnsi="Arial" w:cs="Arial"/>
          <w:sz w:val="22"/>
          <w:szCs w:val="22"/>
          <w:lang w:val="sl-SI" w:eastAsia="en-GB"/>
        </w:rPr>
        <w:t>dosegajo</w:t>
      </w:r>
      <w:r w:rsidR="009A0CE4">
        <w:rPr>
          <w:rStyle w:val="Sprotnaopomba-sklic"/>
          <w:rFonts w:ascii="Arial" w:hAnsi="Arial" w:cs="Arial"/>
          <w:sz w:val="22"/>
          <w:szCs w:val="22"/>
          <w:lang w:val="sl-SI" w:eastAsia="en-GB"/>
        </w:rPr>
        <w:t xml:space="preserve">2 </w:t>
      </w:r>
      <w:r w:rsidRPr="00660B15">
        <w:rPr>
          <w:rFonts w:ascii="Arial" w:hAnsi="Arial" w:cs="Arial"/>
          <w:sz w:val="22"/>
          <w:szCs w:val="22"/>
          <w:lang w:val="sl-SI" w:eastAsia="en-GB"/>
        </w:rPr>
        <w:t xml:space="preserve">razred ‘C’ ali ‘D’ za izkoristek goriva, ‘B’ ali ‘C’ za oprijem na mokri podlagi in en sam val za zunanji kotalni hrup </w:t>
      </w:r>
      <w:r w:rsidR="009A0CE4">
        <w:rPr>
          <w:rFonts w:ascii="Arial" w:hAnsi="Arial" w:cs="Arial"/>
          <w:sz w:val="22"/>
          <w:szCs w:val="22"/>
          <w:lang w:val="sl-SI" w:eastAsia="en-GB"/>
        </w:rPr>
        <w:t>(</w:t>
      </w:r>
      <w:r w:rsidRPr="00660B15">
        <w:rPr>
          <w:rFonts w:ascii="Arial" w:hAnsi="Arial" w:cs="Arial"/>
          <w:sz w:val="22"/>
          <w:szCs w:val="22"/>
          <w:lang w:val="sl-SI" w:eastAsia="en-GB"/>
        </w:rPr>
        <w:t>odvisno od dimenzije</w:t>
      </w:r>
      <w:r w:rsidR="009A0CE4">
        <w:rPr>
          <w:rFonts w:ascii="Arial" w:hAnsi="Arial" w:cs="Arial"/>
          <w:sz w:val="22"/>
          <w:szCs w:val="22"/>
          <w:lang w:val="sl-SI" w:eastAsia="en-GB"/>
        </w:rPr>
        <w:t>)</w:t>
      </w:r>
      <w:r w:rsidRPr="00660B15">
        <w:rPr>
          <w:rFonts w:ascii="Arial" w:hAnsi="Arial" w:cs="Arial"/>
          <w:sz w:val="22"/>
          <w:szCs w:val="22"/>
          <w:lang w:val="sl-SI" w:eastAsia="en-GB"/>
        </w:rPr>
        <w:t>.</w:t>
      </w:r>
      <w:r w:rsidR="00D857D5" w:rsidRPr="00660B15">
        <w:rPr>
          <w:rFonts w:ascii="Arial" w:hAnsi="Arial" w:cs="Arial"/>
          <w:noProof/>
          <w:color w:val="000000"/>
          <w:sz w:val="22"/>
          <w:szCs w:val="22"/>
          <w:lang w:eastAsia="en-GB"/>
        </w:rPr>
        <w:t xml:space="preserve"> </w:t>
      </w:r>
    </w:p>
    <w:p w14:paraId="356CE851" w14:textId="77777777" w:rsidR="00660B15" w:rsidRPr="00660B15" w:rsidRDefault="00660B15" w:rsidP="00073462">
      <w:pPr>
        <w:spacing w:after="60"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eastAsia="en-GB"/>
        </w:rPr>
      </w:pPr>
      <w:bookmarkStart w:id="2" w:name="_GoBack"/>
      <w:bookmarkEnd w:id="2"/>
    </w:p>
    <w:p w14:paraId="3368826A" w14:textId="7BFB53DE" w:rsidR="00B37DF0" w:rsidRDefault="00B37DF0" w:rsidP="00707882">
      <w:pPr>
        <w:pStyle w:val="Navadensplet"/>
        <w:spacing w:before="0" w:beforeAutospacing="0" w:after="60" w:afterAutospacing="0"/>
        <w:jc w:val="both"/>
        <w:rPr>
          <w:rFonts w:ascii="Arial" w:hAnsi="Arial" w:cs="Arial"/>
          <w:noProof/>
          <w:color w:val="000000"/>
          <w:sz w:val="22"/>
          <w:szCs w:val="22"/>
          <w:lang w:val="fr-LU"/>
        </w:rPr>
      </w:pPr>
    </w:p>
    <w:p w14:paraId="73CD531F" w14:textId="26FAC69F" w:rsidR="009F2166" w:rsidRPr="009F2166" w:rsidRDefault="009F2166" w:rsidP="009F2166">
      <w:pPr>
        <w:rPr>
          <w:lang w:val="fr-LU" w:eastAsia="en-GB"/>
        </w:rPr>
      </w:pPr>
    </w:p>
    <w:p w14:paraId="7DA28D10" w14:textId="600A8DB4" w:rsidR="009F2166" w:rsidRPr="009F2166" w:rsidRDefault="009F2166" w:rsidP="009F2166">
      <w:pPr>
        <w:rPr>
          <w:lang w:val="fr-LU" w:eastAsia="en-GB"/>
        </w:rPr>
      </w:pPr>
    </w:p>
    <w:p w14:paraId="0FEB2C01" w14:textId="4C03CE45" w:rsidR="009F2166" w:rsidRPr="009F2166" w:rsidRDefault="009F2166" w:rsidP="009F2166">
      <w:pPr>
        <w:rPr>
          <w:lang w:val="fr-LU" w:eastAsia="en-GB"/>
        </w:rPr>
      </w:pPr>
    </w:p>
    <w:p w14:paraId="490D17D7" w14:textId="165866BA" w:rsidR="009F2166" w:rsidRPr="009F2166" w:rsidRDefault="009F2166" w:rsidP="009F2166">
      <w:pPr>
        <w:rPr>
          <w:lang w:val="fr-LU" w:eastAsia="en-GB"/>
        </w:rPr>
      </w:pPr>
    </w:p>
    <w:p w14:paraId="5869BC52" w14:textId="6B6A6BF4" w:rsidR="009F2166" w:rsidRPr="009F2166" w:rsidRDefault="009F2166" w:rsidP="009F2166">
      <w:pPr>
        <w:rPr>
          <w:lang w:val="fr-LU" w:eastAsia="en-GB"/>
        </w:rPr>
      </w:pPr>
    </w:p>
    <w:p w14:paraId="6CBC6B7F" w14:textId="1374CAB8" w:rsidR="009F2166" w:rsidRPr="009F2166" w:rsidRDefault="009F2166" w:rsidP="009F2166">
      <w:pPr>
        <w:rPr>
          <w:lang w:val="fr-LU" w:eastAsia="en-GB"/>
        </w:rPr>
      </w:pPr>
    </w:p>
    <w:p w14:paraId="0291B7C2" w14:textId="2B4348D2" w:rsidR="009F2166" w:rsidRPr="009F2166" w:rsidRDefault="009F2166" w:rsidP="009F2166">
      <w:pPr>
        <w:rPr>
          <w:lang w:val="fr-LU" w:eastAsia="en-GB"/>
        </w:rPr>
      </w:pPr>
    </w:p>
    <w:p w14:paraId="4F4D74BC" w14:textId="698435F9" w:rsidR="009F2166" w:rsidRPr="009F2166" w:rsidRDefault="009F2166" w:rsidP="009F2166">
      <w:pPr>
        <w:rPr>
          <w:lang w:val="fr-LU" w:eastAsia="en-GB"/>
        </w:rPr>
      </w:pPr>
    </w:p>
    <w:p w14:paraId="10177DF5" w14:textId="7047D414" w:rsidR="009F2166" w:rsidRPr="009F2166" w:rsidRDefault="009F2166" w:rsidP="009F2166">
      <w:pPr>
        <w:rPr>
          <w:lang w:val="fr-LU" w:eastAsia="en-GB"/>
        </w:rPr>
      </w:pPr>
    </w:p>
    <w:p w14:paraId="0E9FE653" w14:textId="2753B6BA" w:rsidR="009F2166" w:rsidRPr="009F2166" w:rsidRDefault="009F2166" w:rsidP="009F2166">
      <w:pPr>
        <w:rPr>
          <w:lang w:val="fr-LU" w:eastAsia="en-GB"/>
        </w:rPr>
      </w:pPr>
    </w:p>
    <w:p w14:paraId="5195B65D" w14:textId="778201D9" w:rsidR="009F2166" w:rsidRPr="009F2166" w:rsidRDefault="009F2166" w:rsidP="009F2166">
      <w:pPr>
        <w:rPr>
          <w:lang w:val="fr-LU" w:eastAsia="en-GB"/>
        </w:rPr>
      </w:pPr>
    </w:p>
    <w:p w14:paraId="518DC988" w14:textId="47794F3B" w:rsidR="009F2166" w:rsidRPr="009F2166" w:rsidRDefault="009F2166" w:rsidP="009F2166">
      <w:pPr>
        <w:rPr>
          <w:lang w:val="fr-LU" w:eastAsia="en-GB"/>
        </w:rPr>
      </w:pPr>
    </w:p>
    <w:p w14:paraId="13E168B2" w14:textId="497A3B79" w:rsidR="009F2166" w:rsidRPr="009F2166" w:rsidRDefault="009F2166" w:rsidP="009F2166">
      <w:pPr>
        <w:rPr>
          <w:lang w:val="fr-LU" w:eastAsia="en-GB"/>
        </w:rPr>
      </w:pPr>
    </w:p>
    <w:p w14:paraId="71485D62" w14:textId="00335CEF" w:rsidR="009F2166" w:rsidRPr="009F2166" w:rsidRDefault="009F2166" w:rsidP="009F2166">
      <w:pPr>
        <w:rPr>
          <w:lang w:val="fr-LU" w:eastAsia="en-GB"/>
        </w:rPr>
      </w:pPr>
    </w:p>
    <w:p w14:paraId="4D80F8B1" w14:textId="67D17D29" w:rsidR="009F2166" w:rsidRPr="009F2166" w:rsidRDefault="009F2166" w:rsidP="009F2166">
      <w:pPr>
        <w:rPr>
          <w:lang w:val="fr-LU" w:eastAsia="en-GB"/>
        </w:rPr>
      </w:pPr>
    </w:p>
    <w:p w14:paraId="6ABB7478" w14:textId="347012FC" w:rsidR="009F2166" w:rsidRPr="009F2166" w:rsidRDefault="009F2166" w:rsidP="009F2166">
      <w:pPr>
        <w:rPr>
          <w:lang w:val="fr-LU" w:eastAsia="en-GB"/>
        </w:rPr>
      </w:pPr>
    </w:p>
    <w:p w14:paraId="4A951CE5" w14:textId="558264BE" w:rsidR="009F2166" w:rsidRPr="009F2166" w:rsidRDefault="009F2166" w:rsidP="009F2166">
      <w:pPr>
        <w:rPr>
          <w:lang w:val="fr-LU" w:eastAsia="en-GB"/>
        </w:rPr>
      </w:pPr>
    </w:p>
    <w:p w14:paraId="065FA7EA" w14:textId="1EB97C26" w:rsidR="009F2166" w:rsidRPr="009F2166" w:rsidRDefault="009F2166" w:rsidP="009F2166">
      <w:pPr>
        <w:rPr>
          <w:lang w:val="fr-LU" w:eastAsia="en-GB"/>
        </w:rPr>
      </w:pPr>
    </w:p>
    <w:p w14:paraId="4CDC83DD" w14:textId="42BB88C1" w:rsidR="009F2166" w:rsidRPr="009F2166" w:rsidRDefault="009F2166" w:rsidP="009F2166">
      <w:pPr>
        <w:rPr>
          <w:lang w:val="fr-LU" w:eastAsia="en-GB"/>
        </w:rPr>
      </w:pPr>
    </w:p>
    <w:p w14:paraId="2F7A3B4A" w14:textId="7F41644A" w:rsidR="009F2166" w:rsidRPr="009F2166" w:rsidRDefault="009F2166" w:rsidP="009F2166">
      <w:pPr>
        <w:rPr>
          <w:lang w:val="fr-LU" w:eastAsia="en-GB"/>
        </w:rPr>
      </w:pPr>
    </w:p>
    <w:p w14:paraId="0AB165FE" w14:textId="52A28588" w:rsidR="009F2166" w:rsidRPr="009F2166" w:rsidRDefault="009F2166" w:rsidP="009F2166">
      <w:pPr>
        <w:rPr>
          <w:lang w:val="fr-LU" w:eastAsia="en-GB"/>
        </w:rPr>
      </w:pPr>
    </w:p>
    <w:p w14:paraId="3FE99E74" w14:textId="00709F23" w:rsidR="009F2166" w:rsidRPr="009F2166" w:rsidRDefault="009F2166" w:rsidP="009F2166">
      <w:pPr>
        <w:rPr>
          <w:lang w:val="fr-LU" w:eastAsia="en-GB"/>
        </w:rPr>
      </w:pPr>
    </w:p>
    <w:p w14:paraId="7B95B0C4" w14:textId="38AB521B" w:rsidR="009F2166" w:rsidRPr="009F2166" w:rsidRDefault="009F2166" w:rsidP="009F2166">
      <w:pPr>
        <w:rPr>
          <w:lang w:val="fr-LU" w:eastAsia="en-GB"/>
        </w:rPr>
      </w:pPr>
    </w:p>
    <w:p w14:paraId="1F79A16A" w14:textId="18321D8D" w:rsidR="009F2166" w:rsidRPr="009F2166" w:rsidRDefault="009F2166" w:rsidP="009F2166">
      <w:pPr>
        <w:rPr>
          <w:lang w:val="fr-LU" w:eastAsia="en-GB"/>
        </w:rPr>
      </w:pPr>
    </w:p>
    <w:p w14:paraId="55A46CFC" w14:textId="1FF5D352" w:rsidR="009F2166" w:rsidRPr="009F2166" w:rsidRDefault="009F2166" w:rsidP="009F2166">
      <w:pPr>
        <w:rPr>
          <w:lang w:val="fr-LU" w:eastAsia="en-GB"/>
        </w:rPr>
      </w:pPr>
    </w:p>
    <w:p w14:paraId="34B8A71D" w14:textId="2AEFD176" w:rsidR="009F2166" w:rsidRPr="009F2166" w:rsidRDefault="009F2166" w:rsidP="009F2166">
      <w:pPr>
        <w:rPr>
          <w:lang w:val="fr-LU" w:eastAsia="en-GB"/>
        </w:rPr>
      </w:pPr>
    </w:p>
    <w:p w14:paraId="4D43721C" w14:textId="2F7D78A2" w:rsidR="009F2166" w:rsidRPr="009F2166" w:rsidRDefault="009F2166" w:rsidP="009F2166">
      <w:pPr>
        <w:rPr>
          <w:lang w:val="fr-LU" w:eastAsia="en-GB"/>
        </w:rPr>
      </w:pPr>
    </w:p>
    <w:p w14:paraId="7B89BE3B" w14:textId="6E53E666" w:rsidR="009F2166" w:rsidRPr="009F2166" w:rsidRDefault="009F2166" w:rsidP="009F2166">
      <w:pPr>
        <w:rPr>
          <w:lang w:val="fr-LU" w:eastAsia="en-GB"/>
        </w:rPr>
      </w:pPr>
    </w:p>
    <w:p w14:paraId="23BAD8C2" w14:textId="521A4E23" w:rsidR="009F2166" w:rsidRPr="009F2166" w:rsidRDefault="009F2166" w:rsidP="009F2166">
      <w:pPr>
        <w:rPr>
          <w:lang w:val="fr-LU" w:eastAsia="en-GB"/>
        </w:rPr>
      </w:pPr>
    </w:p>
    <w:p w14:paraId="56346F61" w14:textId="34A1ADD6" w:rsidR="009F2166" w:rsidRPr="009F2166" w:rsidRDefault="009F2166" w:rsidP="009F2166">
      <w:pPr>
        <w:rPr>
          <w:lang w:val="fr-LU" w:eastAsia="en-GB"/>
        </w:rPr>
      </w:pPr>
    </w:p>
    <w:p w14:paraId="3996BD2A" w14:textId="66E3C69A" w:rsidR="009F2166" w:rsidRPr="009F2166" w:rsidRDefault="009F2166" w:rsidP="009F2166">
      <w:pPr>
        <w:rPr>
          <w:lang w:val="fr-LU" w:eastAsia="en-GB"/>
        </w:rPr>
      </w:pPr>
    </w:p>
    <w:p w14:paraId="4B46F3B0" w14:textId="7BFF766F" w:rsidR="009F2166" w:rsidRPr="009F2166" w:rsidRDefault="009F2166" w:rsidP="009F2166">
      <w:pPr>
        <w:rPr>
          <w:lang w:val="fr-LU" w:eastAsia="en-GB"/>
        </w:rPr>
      </w:pPr>
    </w:p>
    <w:p w14:paraId="126F75D1" w14:textId="59077F35" w:rsidR="009F2166" w:rsidRPr="009F2166" w:rsidRDefault="009F2166" w:rsidP="009F2166">
      <w:pPr>
        <w:rPr>
          <w:lang w:val="fr-LU" w:eastAsia="en-GB"/>
        </w:rPr>
      </w:pPr>
    </w:p>
    <w:p w14:paraId="0FA7FB82" w14:textId="3A68693E" w:rsidR="009F2166" w:rsidRPr="009F2166" w:rsidRDefault="009F2166" w:rsidP="009F2166">
      <w:pPr>
        <w:rPr>
          <w:lang w:val="fr-LU" w:eastAsia="en-GB"/>
        </w:rPr>
      </w:pPr>
    </w:p>
    <w:p w14:paraId="529A4025" w14:textId="029BB65E" w:rsidR="009F2166" w:rsidRPr="009F2166" w:rsidRDefault="009F2166" w:rsidP="009F2166">
      <w:pPr>
        <w:rPr>
          <w:lang w:val="fr-LU" w:eastAsia="en-GB"/>
        </w:rPr>
      </w:pPr>
    </w:p>
    <w:p w14:paraId="2AAFEF58" w14:textId="3A7DC97B" w:rsidR="009F2166" w:rsidRPr="009F2166" w:rsidRDefault="009F2166" w:rsidP="009F2166">
      <w:pPr>
        <w:rPr>
          <w:lang w:val="fr-LU" w:eastAsia="en-GB"/>
        </w:rPr>
      </w:pPr>
    </w:p>
    <w:p w14:paraId="06A73B3E" w14:textId="58987EE8" w:rsidR="009F2166" w:rsidRPr="009F2166" w:rsidRDefault="009F2166" w:rsidP="009F2166">
      <w:pPr>
        <w:rPr>
          <w:lang w:val="fr-LU" w:eastAsia="en-GB"/>
        </w:rPr>
      </w:pPr>
    </w:p>
    <w:p w14:paraId="6D496BC3" w14:textId="18C95CE4" w:rsidR="009F2166" w:rsidRDefault="009F2166" w:rsidP="009F2166">
      <w:pPr>
        <w:rPr>
          <w:rFonts w:ascii="Arial" w:hAnsi="Arial" w:cs="Arial"/>
          <w:noProof/>
          <w:color w:val="000000"/>
          <w:sz w:val="22"/>
          <w:szCs w:val="22"/>
          <w:lang w:val="fr-LU" w:eastAsia="en-GB"/>
        </w:rPr>
      </w:pPr>
    </w:p>
    <w:sectPr w:rsidR="009F2166" w:rsidSect="00C402F0">
      <w:headerReference w:type="default" r:id="rId8"/>
      <w:footerReference w:type="default" r:id="rId9"/>
      <w:pgSz w:w="12240" w:h="15840"/>
      <w:pgMar w:top="1134" w:right="1440" w:bottom="709" w:left="1440" w:header="72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10BDA" w14:textId="77777777" w:rsidR="00BD1CB0" w:rsidRDefault="00BD1CB0">
      <w:r>
        <w:separator/>
      </w:r>
    </w:p>
  </w:endnote>
  <w:endnote w:type="continuationSeparator" w:id="0">
    <w:p w14:paraId="204237AA" w14:textId="77777777" w:rsidR="00BD1CB0" w:rsidRDefault="00BD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3BD61" w14:textId="3CB5F19B" w:rsidR="00CF4EFD" w:rsidRPr="009F2166" w:rsidRDefault="00181F2D" w:rsidP="004A3153">
    <w:pPr>
      <w:pStyle w:val="Noga"/>
      <w:rPr>
        <w:rFonts w:ascii="Arial" w:hAnsi="Arial" w:cs="Arial"/>
        <w:noProof/>
        <w:color w:val="000000"/>
        <w:sz w:val="20"/>
        <w:szCs w:val="20"/>
      </w:rPr>
    </w:pPr>
    <w:r w:rsidRPr="009F2166">
      <w:rPr>
        <w:rStyle w:val="Sprotnaopomba-sklic"/>
        <w:rFonts w:ascii="Arial" w:hAnsi="Arial" w:cs="Arial"/>
        <w:sz w:val="20"/>
        <w:szCs w:val="20"/>
      </w:rPr>
      <w:footnoteRef/>
    </w:r>
    <w:r w:rsidRPr="009F2166">
      <w:rPr>
        <w:rFonts w:ascii="Arial" w:hAnsi="Arial" w:cs="Arial"/>
        <w:sz w:val="18"/>
        <w:szCs w:val="18"/>
      </w:rPr>
      <w:t xml:space="preserve"> </w:t>
    </w:r>
    <w:r w:rsidR="004A3153" w:rsidRPr="009F2166">
      <w:rPr>
        <w:rFonts w:ascii="Arial" w:hAnsi="Arial" w:cs="Arial"/>
        <w:sz w:val="18"/>
        <w:szCs w:val="18"/>
        <w:lang w:val="sl-SI"/>
      </w:rPr>
      <w:t>Trenutno v razvoju</w:t>
    </w:r>
  </w:p>
  <w:p w14:paraId="5B42FD3B" w14:textId="4C4DB049" w:rsidR="00006F84" w:rsidRPr="009F2166" w:rsidRDefault="004A3153" w:rsidP="004A3153">
    <w:pPr>
      <w:pStyle w:val="Noga"/>
      <w:rPr>
        <w:rStyle w:val="Sprotnaopomba-sklic"/>
        <w:rFonts w:ascii="Arial" w:hAnsi="Arial" w:cs="Arial"/>
        <w:sz w:val="20"/>
        <w:szCs w:val="20"/>
      </w:rPr>
    </w:pPr>
    <w:r w:rsidRPr="009F2166">
      <w:rPr>
        <w:rStyle w:val="Sprotnaopomba-sklic"/>
        <w:rFonts w:ascii="Arial" w:hAnsi="Arial" w:cs="Arial"/>
        <w:sz w:val="20"/>
        <w:szCs w:val="20"/>
        <w:lang w:val="sl-SI"/>
      </w:rPr>
      <w:t>2</w:t>
    </w:r>
    <w:r w:rsidRPr="009F2166">
      <w:rPr>
        <w:rFonts w:ascii="Arial" w:hAnsi="Arial" w:cs="Arial"/>
        <w:sz w:val="22"/>
        <w:szCs w:val="22"/>
        <w:lang w:val="sl-SI"/>
      </w:rPr>
      <w:t xml:space="preserve"> </w:t>
    </w:r>
    <w:r w:rsidRPr="009F2166">
      <w:rPr>
        <w:rFonts w:ascii="Arial" w:hAnsi="Arial" w:cs="Arial"/>
        <w:sz w:val="18"/>
        <w:szCs w:val="18"/>
        <w:lang w:val="sl-SI"/>
      </w:rPr>
      <w:t>Razredi za dimenzije v razvoju še niso na voljo</w:t>
    </w:r>
    <w:r w:rsidR="00006F84" w:rsidRPr="009F2166">
      <w:rPr>
        <w:rFonts w:ascii="Arial" w:hAnsi="Arial" w:cs="Arial"/>
        <w:noProof/>
        <w:color w:val="000000"/>
        <w:sz w:val="20"/>
        <w:szCs w:val="20"/>
      </w:rPr>
      <w:t xml:space="preserve"> </w:t>
    </w:r>
  </w:p>
  <w:p w14:paraId="33F9AE5B" w14:textId="77777777" w:rsidR="00006F84" w:rsidRPr="00006F84" w:rsidRDefault="00006F84">
    <w:pPr>
      <w:pStyle w:val="Noga"/>
      <w:rPr>
        <w:rStyle w:val="Sprotnaopomba-sklic"/>
        <w:rFonts w:asciiTheme="minorHAnsi" w:hAnsiTheme="minorHAnsi" w:cstheme="minorHAnsi"/>
      </w:rPr>
    </w:pPr>
  </w:p>
  <w:p w14:paraId="0CA2AC4F" w14:textId="77777777" w:rsidR="008C1C73" w:rsidRPr="00250098" w:rsidRDefault="00BD1CB0" w:rsidP="00CF0480">
    <w:pPr>
      <w:pStyle w:val="Noga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0CC84" w14:textId="77777777" w:rsidR="00BD1CB0" w:rsidRDefault="00BD1CB0">
      <w:r>
        <w:separator/>
      </w:r>
    </w:p>
  </w:footnote>
  <w:footnote w:type="continuationSeparator" w:id="0">
    <w:p w14:paraId="5AAC0FEA" w14:textId="77777777" w:rsidR="00BD1CB0" w:rsidRDefault="00BD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11F29" w14:textId="77777777" w:rsidR="001A0607" w:rsidRDefault="006E4EBA">
    <w:pPr>
      <w:pStyle w:val="Glava"/>
    </w:pPr>
    <w:r>
      <w:rPr>
        <w:noProof/>
        <w:lang w:val="sl-SI" w:eastAsia="sl-SI"/>
      </w:rPr>
      <w:drawing>
        <wp:inline distT="0" distB="0" distL="0" distR="0" wp14:anchorId="4A74D840" wp14:editId="7F98DDFF">
          <wp:extent cx="1952625" cy="400050"/>
          <wp:effectExtent l="0" t="0" r="9525" b="0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D53F30" w14:textId="77777777" w:rsidR="00250098" w:rsidRDefault="00BD1CB0">
    <w:pPr>
      <w:pStyle w:val="Glava"/>
    </w:pPr>
  </w:p>
  <w:p w14:paraId="5FE5DF5D" w14:textId="77777777" w:rsidR="008360EF" w:rsidRDefault="00BD1CB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D9B"/>
    <w:multiLevelType w:val="hybridMultilevel"/>
    <w:tmpl w:val="F45E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02DC"/>
    <w:multiLevelType w:val="hybridMultilevel"/>
    <w:tmpl w:val="4426D05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54377D"/>
    <w:multiLevelType w:val="hybridMultilevel"/>
    <w:tmpl w:val="D98C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D03F5"/>
    <w:multiLevelType w:val="hybridMultilevel"/>
    <w:tmpl w:val="A26ECF4A"/>
    <w:lvl w:ilvl="0" w:tplc="BBA63E68">
      <w:start w:val="6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02CE4"/>
    <w:multiLevelType w:val="hybridMultilevel"/>
    <w:tmpl w:val="C93ED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46FC9"/>
    <w:multiLevelType w:val="hybridMultilevel"/>
    <w:tmpl w:val="73AE4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E1867"/>
    <w:multiLevelType w:val="hybridMultilevel"/>
    <w:tmpl w:val="95B0E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D17EB"/>
    <w:multiLevelType w:val="hybridMultilevel"/>
    <w:tmpl w:val="6DE6B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20676"/>
    <w:multiLevelType w:val="hybridMultilevel"/>
    <w:tmpl w:val="A7DAC18A"/>
    <w:lvl w:ilvl="0" w:tplc="DAC43E98">
      <w:start w:val="4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31B72"/>
    <w:multiLevelType w:val="hybridMultilevel"/>
    <w:tmpl w:val="6AAE1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60"/>
    <w:rsid w:val="00006F84"/>
    <w:rsid w:val="00021B86"/>
    <w:rsid w:val="00025948"/>
    <w:rsid w:val="0004681F"/>
    <w:rsid w:val="00073462"/>
    <w:rsid w:val="00083CC5"/>
    <w:rsid w:val="00093BDC"/>
    <w:rsid w:val="00096643"/>
    <w:rsid w:val="000D4263"/>
    <w:rsid w:val="001208E0"/>
    <w:rsid w:val="00173603"/>
    <w:rsid w:val="00181F2D"/>
    <w:rsid w:val="001F0B64"/>
    <w:rsid w:val="002239F5"/>
    <w:rsid w:val="002524B3"/>
    <w:rsid w:val="00282B78"/>
    <w:rsid w:val="002A5DBE"/>
    <w:rsid w:val="0031448A"/>
    <w:rsid w:val="00357BBB"/>
    <w:rsid w:val="003730F4"/>
    <w:rsid w:val="003B006B"/>
    <w:rsid w:val="003C236E"/>
    <w:rsid w:val="003E3E82"/>
    <w:rsid w:val="00422212"/>
    <w:rsid w:val="00450EA5"/>
    <w:rsid w:val="00492098"/>
    <w:rsid w:val="004A3153"/>
    <w:rsid w:val="004A659E"/>
    <w:rsid w:val="005948A8"/>
    <w:rsid w:val="0059779B"/>
    <w:rsid w:val="00615352"/>
    <w:rsid w:val="00623127"/>
    <w:rsid w:val="00630335"/>
    <w:rsid w:val="00660B15"/>
    <w:rsid w:val="006A25ED"/>
    <w:rsid w:val="006E4EBA"/>
    <w:rsid w:val="00707882"/>
    <w:rsid w:val="007108C3"/>
    <w:rsid w:val="00760591"/>
    <w:rsid w:val="007957B3"/>
    <w:rsid w:val="00814607"/>
    <w:rsid w:val="00835828"/>
    <w:rsid w:val="00843325"/>
    <w:rsid w:val="00847245"/>
    <w:rsid w:val="00885548"/>
    <w:rsid w:val="008A3388"/>
    <w:rsid w:val="008B2D53"/>
    <w:rsid w:val="008B32BB"/>
    <w:rsid w:val="008D5029"/>
    <w:rsid w:val="00906352"/>
    <w:rsid w:val="009127B8"/>
    <w:rsid w:val="00913D06"/>
    <w:rsid w:val="0092065A"/>
    <w:rsid w:val="00957AEA"/>
    <w:rsid w:val="009727FB"/>
    <w:rsid w:val="009A0CE4"/>
    <w:rsid w:val="009D5A4B"/>
    <w:rsid w:val="009E5BE6"/>
    <w:rsid w:val="009F2166"/>
    <w:rsid w:val="00A22542"/>
    <w:rsid w:val="00AE64E9"/>
    <w:rsid w:val="00B37DF0"/>
    <w:rsid w:val="00B82B80"/>
    <w:rsid w:val="00B856F1"/>
    <w:rsid w:val="00B9559E"/>
    <w:rsid w:val="00BB7972"/>
    <w:rsid w:val="00BD1CB0"/>
    <w:rsid w:val="00C14D60"/>
    <w:rsid w:val="00C15A0D"/>
    <w:rsid w:val="00C23F25"/>
    <w:rsid w:val="00C402F0"/>
    <w:rsid w:val="00CA2C81"/>
    <w:rsid w:val="00CB02F6"/>
    <w:rsid w:val="00CD7878"/>
    <w:rsid w:val="00CD7F31"/>
    <w:rsid w:val="00CF0480"/>
    <w:rsid w:val="00CF4EFD"/>
    <w:rsid w:val="00D028D1"/>
    <w:rsid w:val="00D857D5"/>
    <w:rsid w:val="00D971CE"/>
    <w:rsid w:val="00DA015E"/>
    <w:rsid w:val="00DA15BB"/>
    <w:rsid w:val="00DB04F0"/>
    <w:rsid w:val="00E17196"/>
    <w:rsid w:val="00E25F38"/>
    <w:rsid w:val="00E74132"/>
    <w:rsid w:val="00EC10FD"/>
    <w:rsid w:val="00F6647F"/>
    <w:rsid w:val="00FE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F6C16"/>
  <w15:docId w15:val="{1672D0DE-8586-44FF-87E5-D6DD541F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14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14D60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14D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C14D60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C14D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C14D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avadensplet">
    <w:name w:val="Normal (Web)"/>
    <w:basedOn w:val="Navaden"/>
    <w:uiPriority w:val="99"/>
    <w:unhideWhenUsed/>
    <w:rsid w:val="00C14D60"/>
    <w:pPr>
      <w:spacing w:before="100" w:beforeAutospacing="1" w:after="100" w:afterAutospacing="1"/>
    </w:pPr>
    <w:rPr>
      <w:lang w:val="en-GB"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4D6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4D60"/>
    <w:rPr>
      <w:rFonts w:ascii="Tahoma" w:eastAsia="Times New Roman" w:hAnsi="Tahoma" w:cs="Tahoma"/>
      <w:sz w:val="16"/>
      <w:szCs w:val="16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D787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D787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D787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D787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D787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50EA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50EA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nhideWhenUsed/>
    <w:rsid w:val="00450EA5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31448A"/>
    <w:pPr>
      <w:ind w:left="720"/>
      <w:contextualSpacing/>
    </w:pPr>
  </w:style>
  <w:style w:type="character" w:styleId="Hiperpovezava">
    <w:name w:val="Hyperlink"/>
    <w:uiPriority w:val="99"/>
    <w:rsid w:val="00707882"/>
    <w:rPr>
      <w:rFonts w:cs="Times New Roman"/>
      <w:color w:val="0000FF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82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AC2ED-5440-4994-969F-7F92AA743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Dermot</dc:creator>
  <cp:lastModifiedBy>Marko</cp:lastModifiedBy>
  <cp:revision>2</cp:revision>
  <cp:lastPrinted>2019-04-30T12:36:00Z</cp:lastPrinted>
  <dcterms:created xsi:type="dcterms:W3CDTF">2019-05-27T08:08:00Z</dcterms:created>
  <dcterms:modified xsi:type="dcterms:W3CDTF">2019-05-27T08:08:00Z</dcterms:modified>
</cp:coreProperties>
</file>